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E0" w:rsidRPr="006F26E0" w:rsidRDefault="006F26E0" w:rsidP="006F26E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F26E0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>О СОЗДАНИИ ПРИЕМНЫХ СЕМЕЙ ДЛЯ ГРАЖДАН ПОЖИЛОГО ВОЗРАСТА И ИНВАЛИДОВ НА ТЕРРИТОРИИ СМОЛЕНСКОЙ ОБЛАСТИ (с изменениями на: 21.04.2015</w:t>
      </w:r>
      <w:r w:rsidRPr="006F26E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)</w:t>
      </w:r>
    </w:p>
    <w:p w:rsidR="006F26E0" w:rsidRPr="006F26E0" w:rsidRDefault="006F26E0" w:rsidP="006F26E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6F26E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6F26E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F26E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АДМИНИСТРАЦИЯ СМОЛЕНСКОЙ ОБЛАСТИ</w:t>
      </w:r>
    </w:p>
    <w:p w:rsidR="006F26E0" w:rsidRPr="006F26E0" w:rsidRDefault="006F26E0" w:rsidP="006F26E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6F26E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ПОСТАНОВЛЕНИЕ</w:t>
      </w:r>
    </w:p>
    <w:p w:rsidR="006F26E0" w:rsidRDefault="006F26E0" w:rsidP="006F26E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6F26E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от 4 июня 2014 года N 410</w:t>
      </w:r>
    </w:p>
    <w:p w:rsidR="006F26E0" w:rsidRPr="006F26E0" w:rsidRDefault="006F26E0" w:rsidP="006F26E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6F26E0" w:rsidRPr="006F26E0" w:rsidRDefault="006F26E0" w:rsidP="006F26E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6F26E0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 СОЗДАНИИ ПРИЕМНЫХ СЕМЕЙ ДЛЯ ГРАЖДАН ПОЖИЛОГО ВОЗРАСТА И ИНВАЛИДОВ НА ТЕРРИТОРИИ СМОЛЕНСКОЙ ОБЛАСТИ</w:t>
      </w:r>
    </w:p>
    <w:p w:rsidR="006F26E0" w:rsidRPr="006F26E0" w:rsidRDefault="006F26E0" w:rsidP="006F26E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" w:history="1">
        <w:r w:rsidRPr="006F26E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F26E0" w:rsidRPr="006F26E0" w:rsidRDefault="006F26E0" w:rsidP="006F26E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подпунктом 24 пункта 2 статьи 26.3 </w:t>
      </w:r>
      <w:hyperlink r:id="rId5" w:history="1">
        <w:r w:rsidRPr="006F26E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 целях повышения качества жизни граждан пожилого возраста и инвалидов, нуждающихся в социальной поддержке, и профилактики социального одиночества Администрация Смоленской области постановляет: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 на территории Смоленской области дополнительную меру социальной поддержки в виде права на проживание в приемной семье граждан пожилого возраста и инвалидов.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Утвердить прилагаемое Положение о создании приемных семей для граждан пожилого возраста и инвалидов на территории Смоленской области.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Финансирование расходов, связанных с предоставлением дополнительной меры социальной поддержки, предусмотренной пунктом 1 настоящего постановления, является расходным обязательством Смоленской области.</w:t>
      </w:r>
    </w:p>
    <w:p w:rsidR="006F26E0" w:rsidRDefault="006F26E0" w:rsidP="006F26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F26E0" w:rsidRDefault="006F26E0" w:rsidP="006F26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F26E0" w:rsidRDefault="006F26E0" w:rsidP="006F26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F26E0" w:rsidRDefault="006F26E0" w:rsidP="006F26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F26E0" w:rsidRDefault="006F26E0" w:rsidP="006F26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F26E0" w:rsidRDefault="006F26E0" w:rsidP="006F26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F26E0" w:rsidRDefault="006F26E0" w:rsidP="006F26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F26E0" w:rsidRDefault="006F26E0" w:rsidP="006F26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F26E0" w:rsidRDefault="006F26E0" w:rsidP="006F26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F26E0" w:rsidRDefault="006F26E0" w:rsidP="006F26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F26E0" w:rsidRDefault="006F26E0" w:rsidP="006F26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F26E0" w:rsidRDefault="006F26E0" w:rsidP="006F26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F26E0" w:rsidRPr="006F26E0" w:rsidRDefault="006F26E0" w:rsidP="006F26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Губернатор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Смоленской области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А.В.ОСТРОВСКИЙ</w:t>
      </w:r>
    </w:p>
    <w:p w:rsidR="006F26E0" w:rsidRPr="006F26E0" w:rsidRDefault="006F26E0" w:rsidP="006F26E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F26E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ПОЛОЖЕНИЕ О СОЗДАНИИ ПРИЕМНЫХ СЕМЕЙ ДЛЯ ГРАЖДАН ПОЖИЛОГО ВОЗРАСТА И ИНВАЛИДОВ НА ТЕРРИТОРИИ СМОЛЕНСКОЙ ОБЛАСТИ</w:t>
      </w:r>
    </w:p>
    <w:p w:rsidR="006F26E0" w:rsidRDefault="006F26E0" w:rsidP="006F26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Смоленской области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04.06.2014 N 410</w:t>
      </w:r>
    </w:p>
    <w:p w:rsidR="006F26E0" w:rsidRPr="006F26E0" w:rsidRDefault="006F26E0" w:rsidP="006F26E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F26E0" w:rsidRPr="006F26E0" w:rsidRDefault="006F26E0" w:rsidP="006F26E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6" w:history="1">
        <w:r w:rsidRPr="006F26E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F26E0" w:rsidRPr="006F26E0" w:rsidRDefault="006F26E0" w:rsidP="006F26E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Настоящее Положение разработано в целях повышения качества жизни граждан пожилого возраста и инвалидов на территории Смоленской области, максимального продления их пребывания в семейной обстановке и определяет порядок создания приемных семей для граждан пожилого возраста и инвалидов, размеры, условия и порядок назначения и выплаты компенсации лицу, создавшему приемную семью для граждан пожилого возраста и инвалидов.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" w:history="1">
        <w:r w:rsidRPr="006F26E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Основные понятия, используемые в настоящем Положении: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приемная семья для граждан пожилого возраста и инвалидов (далее - приемная семья) - форма жизнеустройства гражданина, нуждающегося в социальном обслуживании, предусматривающая уход за гражданином лицом, не являющимся его родственником и изъявившим желание создать приемную семью, и совместное с ним проживание;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подопечный - лицо, нуждающееся в социальной поддержке и изъявившее желание проживать в приемной семье. Под лицом, нуждающимся в социальной поддержке, понимается одинокий или одиноко проживающий на территории Смоленской области пожилой гражданин (в возрасте 75 лет и старше или в возрасте 70 лет и старше с группой инвалидности), нуждающийся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</w:t>
      </w:r>
      <w:proofErr w:type="gramStart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потребности;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</w:t>
      </w:r>
      <w:proofErr w:type="gramEnd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помощник - лицо, изъявившее желание создать приемную семью. Под лицом, изъявившим желание создать приемную семью, понимается совершеннолетний дееспособный гражданин в возрасте от 18 лет, проживающий на территории Смоленской области, не имеющий или не имевший судимости, не подвергающийся или не подвергавшийся уголовному преследованию (за исключением лиц, уголовное преследование в отношении 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которых прекращено по реабилитирующим основаниям), не являющийся инвалидом I и II групп, изъявивший желание совместно проживать с лицом (лицами), нуждающимся (нуждающимися) в социальной поддержке, и осуществлять за ним (ними) уход в соответствии с договором о создании приемной семьи (далее - договор);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паспорт приемной семьи - документ, содержащий основную информацию о членах приемной семьи, движимом и недвижимом имуществе подопечного и помощника, социально-бытовых условиях проживания приемной семьи, способствующий осуществлению контроля за соблюдением интересов подопечного и помощника, оформляемый по форме, утвержденной приказом руководителя Департамента Смоленской области по социальному развитию (далее - уполномоченный орган).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Создание приемной семьи не допускается: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3.1. Между близкими родственниками (по прямой восходящей и нисходящей линии (родителями и детьми (в том числе усыновителями и усыновленными), дедушкой, бабушкой и внуками), полнородными и </w:t>
      </w:r>
      <w:proofErr w:type="spellStart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неполнородными</w:t>
      </w:r>
      <w:proofErr w:type="spellEnd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(имеющими общих отца или мать) братьями и сестрами</w:t>
      </w:r>
      <w:proofErr w:type="gramStart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bookmarkStart w:id="0" w:name="_GoBack"/>
      <w:bookmarkEnd w:id="0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</w:t>
      </w:r>
      <w:proofErr w:type="gramEnd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отношении граждан, над которыми установлена опека (попечительство), а также граждан, признанных судом недееспособными или ограниченно дееспособными.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В отношении граждан, состоящих на социальном обслуживании в областных государственных автономных и бюджетных учреждениях социального обслуживания населения - комплексных центрах социального обслуживания населения (далее - учреждения</w:t>
      </w:r>
      <w:proofErr w:type="gramStart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</w:t>
      </w:r>
      <w:proofErr w:type="gramEnd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В случае если подопечный и (или) помощник, а также все члены семьи помощника (в случае проживания приемной семьи у помощника) являются </w:t>
      </w:r>
      <w:proofErr w:type="spellStart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бактерио</w:t>
      </w:r>
      <w:proofErr w:type="spellEnd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или </w:t>
      </w:r>
      <w:proofErr w:type="gramStart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вирусоносителями</w:t>
      </w:r>
      <w:proofErr w:type="gramEnd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страдают хроническим алкоголизмом, карантинными инфекционными заболеваниями, активными формами туберкулеза, тяжелыми психическими расстройствами, венерическими заболеваниями, требующими лечения в специализированных учреждениях здравоохранения.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В случае отсутствия согласия всех совершеннолетних совместно проживающих членов семьи, в том числе временно отсутствующих, на проживание подопечного в семье помощника.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В случае если создание приемной семьи приведет к тому, что общая площадь жилого помещения, являющегося совместным местом проживания приемной семьи, в расчете на каждого человека, проживающего в данном жилом помещении, окажется меньше установленной учетной нормы площади жилого помещения.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Учреждение: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выявляет и учитывает лиц, нуждающихся в социальной поддержке, и лиц, изъявляющих 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желание создать приемную семью и оказывать социальные услуги, ведет реестр подопечных и помощников для создания приемной семьи по форме, утвержденной приказом руководителя уполномоченного органа;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проводит обследование бытового положения помощников и подопечных;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рассматривает заявления, представленные документы и принимает решение о возможности заключения договора или о мотивированном отказе в заключении договора;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организует работу по заключению договора;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контролирует выполнение условий договора;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оформляет паспорт приемной семьи.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Для создания приемной семьи помощник подает в учреждение по месту своего жительства в письменном виде заявление о намерении создать приемную семью по форме, утвержденной приказом руководителя уполномоченного органа, а подопечный подает в учреждение по месту своего жительства в письменном виде заявление об устройстве его в приемную семью по форме, утвержденной приказом руководителя уполномоченного органа.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Помощник одновременно с заявлением о намерении создать приемную семью представляет: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документ, удостоверяющий личность, и его копию;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справку о составе семьи с указанием размера общей площади занимаемого жилого помещения;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справку (в произвольной форме) лечебно-профилактического учреждения, в котором помощник состоит на учете, подписанную главным врачом, об отсутствии у помощника и всех членов его семьи </w:t>
      </w:r>
      <w:proofErr w:type="spellStart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бактерио</w:t>
      </w:r>
      <w:proofErr w:type="spellEnd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или </w:t>
      </w:r>
      <w:proofErr w:type="spellStart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вирусоносительства</w:t>
      </w:r>
      <w:proofErr w:type="spellEnd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хронического алкоголизма, карантинных инфекционных заболеваний, активных форм туберкулеза, тяжелых психических расстройств, венерических заболеваний, требующих лечения в специализированных учреждениях здравоохранения;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письменное согласие всех совершеннолетних совместно проживающих членов семьи помощника на совместное проживание с подопечным (в случае выбора места проживания приемной семьи у помощника);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свидетельство о рождении, свидетельство о браке, свидетельство о расторжении брака для подтверждения наличия родственных отношений с членами своей семьи, и их копии.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Подопечный одновременно с заявлением об устройстве его в приемную семью представляет: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документ, удостоверяющий личность, и его копию;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справку о составе семьи с указанием размера общей площади занимаемого жилого помещения;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справку (в произвольной форме) лечебно-профилактического учреждения, в котором подопечный состоит на учете, подписанную главным врачом, об отсутствии у подопечного </w:t>
      </w:r>
      <w:proofErr w:type="spellStart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бактерио</w:t>
      </w:r>
      <w:proofErr w:type="spellEnd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 или </w:t>
      </w:r>
      <w:proofErr w:type="spellStart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вирусоносительства</w:t>
      </w:r>
      <w:proofErr w:type="spellEnd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хронического алкоголизма, карантинных инфекционных заболеваний, активных форм туберкулеза, тяжелых психических расстройств, венерических заболеваний, требующих лечения в специализированных учреждениях здравоохранения;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свидетельство о рождении, свидетельство о браке, свидетельство о расторжении брака, свидетельства о смерти членов семьи (супруга (супруги), детей) для подтверждения наличия родственных отношений с членами своей семьи, и их копии;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справку медико-социальной экспертизы об установлении инвалидности и индивидуальной программы реабилитации и ее копию (для инвалидов).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документов после проверки их соответствия подлинникам заверяются специалистом учреждения, после чего подлинники документов возвращаются заявителю.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Выбор места проживания приемной семьи должен определяться сторонами договора с учетом подпункта 3.6 пункта 3 настоящего Положения.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Учреждение проверяет представленные помощником и подопечным документы на предмет их комплектности.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позднее 15 рабочих дней со дня получения заявлений и документов, указанных в пункте 5 настоящего Положения, учреждение: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формирует паспорт приемной семьи, в который включаются заявления и документы, указанные в пункте 5 настоящего Положения, а также акт обследования бытового положения помощника, принимая во внимание его личные качества, а также личные качества членов его семьи, состояние их здоровья, акт обследования бытового положения подопечного с целью установления факта отсутствия помощи и ухода за ним со стороны родственников или иных законных представителей. Формы акта обследования бытового положения помощника и акта обследования бытового положения подопечного устанавливаются приказом руководителя уполномоченного органа;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принимает решение о возможности создания приемной семьи или о невозможности создания приемной семьи;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случае принятия решения о возможности создания приемной семьи составляется договор;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 случае принятия решения о невозможности создания приемной семьи готовит 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мотивированный отказ в заключении договора;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письменно уведомляет подопечного и помощника о принятом решении. В уведомлении о возможности создания приемной семьи и заключении договора сообщаются также день, время и место заключения договора.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В создании приемной семьи отказывается в случаях, если: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представлен неполный пакет документов, указанных в пункте 5 настоящего Положения;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подопечный и помощник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неполнородными</w:t>
      </w:r>
      <w:proofErr w:type="spellEnd"/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(имеющими общих отца или мать) братьями и сестрами);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над подопечным установлена опека (попечительство) либо он признан судом недееспособными или ограниченно дееспособными;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подопечный состоит на социальном обслуживании в учреждении;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помощник и члены его семьи, совместно с ним проживающие, страдают хроническим алкоголизмом, являются носителями карантинных 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учреждениях здравоохранения, согласно представленным справкам;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подопечный страдает хроническим алкоголизмом, является носителем карантинных 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учреждениях здравоохранения, согласно представленной справке;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отсутствует письменное согласие всех совершеннолетних совместно проживающих с помощником членов семьи, в том числе временно отсутствующих членов семьи, на проживание в семье подопечного;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общая площадь жилого помещения, установленная органами местного самоуправления в целях принятия граждан на учет в качестве нуждающихся в жилых помещениях, являющегося совместным местом проживания приемной семьи, в расчете на каждого человека, проживающего в данном жилом помещении, окажется меньше установленной учетной нормы площади жилого помещения.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Договор заключается между учреждением, помощником и подопечным по форме, утвержденной приказом руководителя уполномоченного органа.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Формирование и расходование бюджета приемной семьи определяются приемной семьей самостоятельно.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10. Помощник выполняет в отношении подопечного обязанности, указанные в договоре.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8" w:history="1">
        <w:r w:rsidRPr="006F26E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подопечных в приемной семье не должно превышать двух человек одновременно.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Помощнику ежемесячно выплачивается компенсация за нахождение каждого подопечного в приемной семье (далее - компенсация), размер которой за полный календарный месяц составляет: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- 3000 рублей - в случае, если подопечный не имеет группу инвалидности;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- 3500 рублей - в случае, если подопечный имеет группу инвалидности.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Компенсация выплачивается помощнику учреждением с даты заключения договора ежемесячно не позднее 5-го числа месяца, следующего за отчетным, пропорционально календарным дням нахождения подопечного в приемной семье.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11 в ред. </w:t>
      </w:r>
      <w:hyperlink r:id="rId9" w:history="1">
        <w:r w:rsidRPr="006F26E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В случае временного отсутствия подопечного в приемной семье (за исключением случаев нахождения подопечного на лечении в стационарном учреждении здравоохранения) размер компенсации уменьшается пропорционально количеству дней, в течение которых подопечный отсутствовал в приемной семье. Факт отсутствия в приемной семье подтверждается заявлением подопечного.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0" w:history="1">
        <w:r w:rsidRPr="006F26E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Компенсация выплачивается учреждением путем перечисления денежных средств на открытый помощником банковский счет либо доставки через организации почтовой связи непосредственно помощнику.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" w:history="1">
        <w:r w:rsidRPr="006F26E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Выплата компенсации прекращается с даты расторжения договора.</w:t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2" w:history="1">
        <w:r w:rsidRPr="006F26E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6F26E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C44B5" w:rsidRDefault="006F26E0" w:rsidP="006F26E0">
      <w:pPr>
        <w:ind w:left="-567"/>
      </w:pPr>
    </w:p>
    <w:sectPr w:rsidR="004C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D8"/>
    <w:rsid w:val="006077D0"/>
    <w:rsid w:val="006F26E0"/>
    <w:rsid w:val="00A32A05"/>
    <w:rsid w:val="00D7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CC9F5-15BC-4110-9A66-E2B92CF2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5431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8543138" TargetMode="External"/><Relationship Id="rId12" Type="http://schemas.openxmlformats.org/officeDocument/2006/relationships/hyperlink" Target="http://docs.cntd.ru/document/4285431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43138" TargetMode="External"/><Relationship Id="rId11" Type="http://schemas.openxmlformats.org/officeDocument/2006/relationships/hyperlink" Target="http://docs.cntd.ru/document/428543138" TargetMode="External"/><Relationship Id="rId5" Type="http://schemas.openxmlformats.org/officeDocument/2006/relationships/hyperlink" Target="http://docs.cntd.ru/document/901744603" TargetMode="External"/><Relationship Id="rId10" Type="http://schemas.openxmlformats.org/officeDocument/2006/relationships/hyperlink" Target="http://docs.cntd.ru/document/428543138" TargetMode="External"/><Relationship Id="rId4" Type="http://schemas.openxmlformats.org/officeDocument/2006/relationships/hyperlink" Target="http://docs.cntd.ru/document/428543138" TargetMode="External"/><Relationship Id="rId9" Type="http://schemas.openxmlformats.org/officeDocument/2006/relationships/hyperlink" Target="http://docs.cntd.ru/document/4285431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2020-04-15T07:01:00Z</cp:lastPrinted>
  <dcterms:created xsi:type="dcterms:W3CDTF">2020-04-15T06:59:00Z</dcterms:created>
  <dcterms:modified xsi:type="dcterms:W3CDTF">2020-04-15T07:01:00Z</dcterms:modified>
</cp:coreProperties>
</file>